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</w:t>
      </w:r>
      <w:r>
        <w:rPr>
          <w:noProof/>
        </w:rPr>
        <w:drawing>
          <wp:inline distT="0" distB="0" distL="0" distR="0">
            <wp:extent cx="5731510" cy="5731510"/>
            <wp:effectExtent l="0" t="0" r="2540" b="2540"/>
            <wp:docPr id="4" name="รูปภาพ 4" descr="วันแม่แห่งชา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วันแม่แห่งชาติ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</w:p>
    <w:p w:rsidR="00C340BD" w:rsidRPr="00C340BD" w:rsidRDefault="00C340BD" w:rsidP="00C340BD">
      <w:pPr>
        <w:pBdr>
          <w:bottom w:val="single" w:sz="12" w:space="0" w:color="EFEFEF"/>
        </w:pBdr>
        <w:shd w:val="clear" w:color="auto" w:fill="FFFFFF"/>
        <w:spacing w:before="150" w:after="120" w:line="75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36"/>
          <w:sz w:val="60"/>
          <w:szCs w:val="60"/>
        </w:rPr>
      </w:pPr>
      <w:r w:rsidRPr="00C340BD">
        <w:rPr>
          <w:rFonts w:ascii="TH SarabunPSK" w:eastAsia="Times New Roman" w:hAnsi="TH SarabunPSK" w:cs="TH SarabunPSK"/>
          <w:b/>
          <w:bCs/>
          <w:color w:val="000000"/>
          <w:kern w:val="36"/>
          <w:sz w:val="60"/>
          <w:szCs w:val="60"/>
          <w:cs/>
        </w:rPr>
        <w:t xml:space="preserve">วันแม่แห่งชาติ </w:t>
      </w:r>
      <w:r w:rsidRPr="00C340BD">
        <w:rPr>
          <w:rFonts w:ascii="TH SarabunPSK" w:eastAsia="Times New Roman" w:hAnsi="TH SarabunPSK" w:cs="TH SarabunPSK"/>
          <w:b/>
          <w:bCs/>
          <w:color w:val="000000"/>
          <w:kern w:val="36"/>
          <w:sz w:val="60"/>
          <w:szCs w:val="60"/>
        </w:rPr>
        <w:t xml:space="preserve">12 </w:t>
      </w:r>
      <w:r w:rsidRPr="00C340BD">
        <w:rPr>
          <w:rFonts w:ascii="TH SarabunPSK" w:eastAsia="Times New Roman" w:hAnsi="TH SarabunPSK" w:cs="TH SarabunPSK"/>
          <w:b/>
          <w:bCs/>
          <w:color w:val="000000"/>
          <w:kern w:val="36"/>
          <w:sz w:val="60"/>
          <w:szCs w:val="60"/>
          <w:cs/>
        </w:rPr>
        <w:t>สิงหาคม ประวัติวันแม่แห่งชาติ</w:t>
      </w:r>
    </w:p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hyperlink r:id="rId6" w:tgtFrame="_blank" w:history="1">
        <w:r w:rsidRPr="00C340BD">
          <w:rPr>
            <w:rFonts w:ascii="Tahoma" w:eastAsia="Times New Roman" w:hAnsi="Tahoma" w:cs="Tahoma"/>
            <w:b/>
            <w:bCs/>
            <w:color w:val="0000FF"/>
            <w:sz w:val="24"/>
            <w:szCs w:val="24"/>
            <w:cs/>
          </w:rPr>
          <w:t>วันแม่</w:t>
        </w:r>
      </w:hyperlink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แห่งชาติ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12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สิงหาคม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ของทุกปีเป็นวันแม่ ภาษาอังกฤษ คือ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Mother Day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ซึ่งวันนี้ถือตามวันเสด็จพระราชสมภพของสมเด็จพระนางเจ้าฯ พระบรมราชินีนาถ โดยเริ่มมาตั้งแต่ พ.ศ. 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2519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เป็นต้นมาจนถึงปัจจุบัน ทั้งนี้เพื่อให้ลูก ๆ ทุกคนควรรำลึกถึงพระคุณของแม่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hyperlink r:id="rId7" w:tgtFrame="_blank" w:history="1">
        <w:r w:rsidRPr="00C340BD">
          <w:rPr>
            <w:rFonts w:ascii="Tahoma" w:eastAsia="Times New Roman" w:hAnsi="Tahoma" w:cs="Tahoma"/>
            <w:b/>
            <w:bCs/>
            <w:color w:val="0000FF"/>
            <w:sz w:val="24"/>
            <w:szCs w:val="24"/>
            <w:cs/>
          </w:rPr>
          <w:t>ประวัติวันแม่แห่งชาติ</w:t>
        </w:r>
      </w:hyperlink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มีความเป็นมาอย่างไร สัญลักษณ์ที่ใช้ในวันแม่ทำไมจึงใช้ดอกมะลิ และ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ปีต่าง ๆ มีข้อความว่าอะไร กิจกรรมต่าง ๆ ที่ควรปฏิบัติในวันแม่มีอะไรบ้าง วันนี้เรามีข้อมูลมาฝากค่ะ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  </w:t>
      </w: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 </w:t>
      </w:r>
    </w:p>
    <w:p w:rsidR="00C340BD" w:rsidRPr="00C340BD" w:rsidRDefault="00C340BD" w:rsidP="00C340BD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66FF66"/>
          <w:cs/>
        </w:rPr>
        <w:lastRenderedPageBreak/>
        <w:t>ประวัติวันแม่แห่งชาติ</w:t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br/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ประวัติวันแม่แห่งชาติ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แต่เดิมนั้น วันแม่ของชาติได้กำหนดเอาไว้วันที่ 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15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เมษายนของทุก ๆ ปี ทั้งนี้เป็นไปตามมติของคณะรัฐมนตรีประกาศรับรอง เมื่อวันที่ 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23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กุมภาพันธ์ พ.ศ. 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2493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ซึ่งได้พิจารณาเห็นว่าการจัดงานวันแม่ของสำนักวัฒนธรรมฝ่ายหญิง สภาวัฒนธรรมแห่งชาติ ผู้รับมอบหมายให้จัดงาน วันแม่ มาตั้งแต่วันที่ 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15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เมษายน พ.ศ. 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2493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เป็นครั้งแรกเป็นต้นมานั้นได้รับความสำเร็จด้วยดี ด้วยประชาชนให้การสนับสนุน จนสามารถขยายขอบข่ายของงานให้กว้างขวางออกไป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  <w:t xml:space="preserve">         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มีการจัดพิธีกรรมทางพระพุทธศาสนา การประกวด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คำขวัญวันแม่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การประกวดแม่ของชาติ เพื่อให้เกียรติและตระหนักในความสำคัญของแม่ และเพื่อเพิ่มความสำคัญของวันแม่ให้ยิ่ง ๆ ขึ้นไป ด้วยเหตุนี้งานวันแม่จึงเป็นวันแม่ประจำปีของชาติตามประกาศของรัฐบาล ฯพณฯ จอมพล ป. พิบูลสงคราม แต่โดยทั่วไปเรียกกันว่าวันแม่ของชาติ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  <w:t>          </w:t>
      </w:r>
      <w:r w:rsidRPr="00C340BD">
        <w:rPr>
          <w:rFonts w:ascii="Tahoma" w:eastAsia="Times New Roman" w:hAnsi="Tahoma" w:cs="Tahoma"/>
          <w:color w:val="800080"/>
          <w:sz w:val="24"/>
          <w:szCs w:val="24"/>
          <w:cs/>
        </w:rPr>
        <w:t xml:space="preserve">ต่อมาถึง พ.ศ. </w:t>
      </w:r>
      <w:r w:rsidRPr="00C340BD">
        <w:rPr>
          <w:rFonts w:ascii="Tahoma" w:eastAsia="Times New Roman" w:hAnsi="Tahoma" w:cs="Tahoma"/>
          <w:color w:val="800080"/>
          <w:sz w:val="24"/>
          <w:szCs w:val="24"/>
        </w:rPr>
        <w:t xml:space="preserve">2519 </w:t>
      </w:r>
      <w:r w:rsidRPr="00C340BD">
        <w:rPr>
          <w:rFonts w:ascii="Tahoma" w:eastAsia="Times New Roman" w:hAnsi="Tahoma" w:cs="Tahoma"/>
          <w:color w:val="800080"/>
          <w:sz w:val="24"/>
          <w:szCs w:val="24"/>
          <w:cs/>
        </w:rPr>
        <w:t>ทางราชการได้เปลี่ยนใหม่ให้ถือเอาวันเสด็จพระราชสมภพของสมเด็จพระนางเจ้าฯ พระบรมราชินีนาถ คือ</w:t>
      </w:r>
      <w:r w:rsidRPr="00C340BD">
        <w:rPr>
          <w:rFonts w:ascii="Tahoma" w:eastAsia="Times New Roman" w:hAnsi="Tahoma" w:cs="Tahoma"/>
          <w:color w:val="800080"/>
          <w:sz w:val="24"/>
          <w:szCs w:val="24"/>
        </w:rPr>
        <w:t> </w:t>
      </w:r>
      <w:r w:rsidRPr="00C340BD">
        <w:rPr>
          <w:rFonts w:ascii="Tahoma" w:eastAsia="Times New Roman" w:hAnsi="Tahoma" w:cs="Tahoma"/>
          <w:b/>
          <w:bCs/>
          <w:color w:val="800080"/>
          <w:sz w:val="24"/>
          <w:szCs w:val="24"/>
          <w:cs/>
        </w:rPr>
        <w:t xml:space="preserve">วันที่ </w:t>
      </w:r>
      <w:r w:rsidRPr="00C340BD">
        <w:rPr>
          <w:rFonts w:ascii="Tahoma" w:eastAsia="Times New Roman" w:hAnsi="Tahoma" w:cs="Tahoma"/>
          <w:b/>
          <w:bCs/>
          <w:color w:val="800080"/>
          <w:sz w:val="24"/>
          <w:szCs w:val="24"/>
        </w:rPr>
        <w:t xml:space="preserve">12 </w:t>
      </w:r>
      <w:r w:rsidRPr="00C340BD">
        <w:rPr>
          <w:rFonts w:ascii="Tahoma" w:eastAsia="Times New Roman" w:hAnsi="Tahoma" w:cs="Tahoma"/>
          <w:b/>
          <w:bCs/>
          <w:color w:val="800080"/>
          <w:sz w:val="24"/>
          <w:szCs w:val="24"/>
          <w:cs/>
        </w:rPr>
        <w:t>สิงหาคม วันแม่แห่งชาติ</w:t>
      </w:r>
      <w:r w:rsidRPr="00C340BD">
        <w:rPr>
          <w:rFonts w:ascii="Tahoma" w:eastAsia="Times New Roman" w:hAnsi="Tahoma" w:cs="Tahoma"/>
          <w:color w:val="80008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800080"/>
          <w:sz w:val="24"/>
          <w:szCs w:val="24"/>
          <w:cs/>
        </w:rPr>
        <w:t xml:space="preserve">เริ่มในปี พ.ศ. </w:t>
      </w:r>
      <w:r w:rsidRPr="00C340BD">
        <w:rPr>
          <w:rFonts w:ascii="Tahoma" w:eastAsia="Times New Roman" w:hAnsi="Tahoma" w:cs="Tahoma"/>
          <w:color w:val="800080"/>
          <w:sz w:val="24"/>
          <w:szCs w:val="24"/>
        </w:rPr>
        <w:t xml:space="preserve">2519 </w:t>
      </w:r>
      <w:r w:rsidRPr="00C340BD">
        <w:rPr>
          <w:rFonts w:ascii="Tahoma" w:eastAsia="Times New Roman" w:hAnsi="Tahoma" w:cs="Tahoma"/>
          <w:color w:val="800080"/>
          <w:sz w:val="24"/>
          <w:szCs w:val="24"/>
          <w:cs/>
        </w:rPr>
        <w:t>เป็นต้นมาจนถึงปัจจุบัน</w:t>
      </w:r>
      <w:r w:rsidRPr="00C340BD">
        <w:rPr>
          <w:rFonts w:ascii="Tahoma" w:eastAsia="Times New Roman" w:hAnsi="Tahoma" w:cs="Tahoma"/>
          <w:color w:val="800080"/>
          <w:sz w:val="24"/>
          <w:szCs w:val="24"/>
        </w:rPr>
        <w:t> </w:t>
      </w: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 </w:t>
      </w: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66FF66"/>
          <w:cs/>
        </w:rPr>
        <w:t>กิจกรรมต่าง ๆ ที่ควรปฏิบัติในวันแม่แห่งชาติ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A8D9"/>
        </w:rPr>
        <w:t> </w:t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br/>
        <w:t>         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1.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ประดับธงชาติตามอาคารบ้านเรือน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2.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จัดกิจกรรมต่าง ๆ เกี่ยวกับวันแม่ เช่น การจัดนิทรรศการ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 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3.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จัดกิจกรรมเกี่ยวกับการบำเพ็ญสาธารณประโยชน์ ทำบุญใส่บาตรอุทิศส่วนกุศล เพื่อรำลึกถึงพระคุณของแม่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4.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นำพวงมาลัยดอกมะลิไปกราบขอพรจากแม่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b/>
          <w:bCs/>
          <w:noProof/>
          <w:color w:val="8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58E80C3" wp14:editId="56EE8C62">
            <wp:simplePos x="0" y="0"/>
            <wp:positionH relativeFrom="column">
              <wp:posOffset>257175</wp:posOffset>
            </wp:positionH>
            <wp:positionV relativeFrom="paragraph">
              <wp:posOffset>222250</wp:posOffset>
            </wp:positionV>
            <wp:extent cx="4848225" cy="3234690"/>
            <wp:effectExtent l="0" t="0" r="9525" b="3810"/>
            <wp:wrapNone/>
            <wp:docPr id="3" name="รูปภาพ 3" descr="ประวัติวันแม่ 12 สิงหาคม วันแม่แห่งชา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ประวัติวันแม่ 12 สิงหาคม วันแม่แห่งชาติ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2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0000FF"/>
          <w:sz w:val="24"/>
          <w:szCs w:val="24"/>
        </w:rPr>
        <w:t> </w:t>
      </w:r>
    </w:p>
    <w:p w:rsidR="00C340BD" w:rsidRPr="00C340BD" w:rsidRDefault="00C340BD" w:rsidP="00C340BD">
      <w:pPr>
        <w:shd w:val="clear" w:color="auto" w:fill="FFFFFF"/>
        <w:spacing w:after="240" w:line="240" w:lineRule="auto"/>
        <w:rPr>
          <w:rFonts w:ascii="Tahoma" w:eastAsia="Times New Roman" w:hAnsi="Tahoma" w:cs="Tahoma" w:hint="cs"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24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24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24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24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24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24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24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24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Pr="00C340BD" w:rsidRDefault="00C340BD" w:rsidP="00C340BD">
      <w:pPr>
        <w:shd w:val="clear" w:color="auto" w:fill="FFFFFF"/>
        <w:spacing w:after="24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color w:val="000000"/>
          <w:sz w:val="24"/>
          <w:szCs w:val="24"/>
        </w:rPr>
        <w:t>       </w:t>
      </w:r>
    </w:p>
    <w:p w:rsidR="00C340BD" w:rsidRDefault="00C340BD" w:rsidP="00C340BD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66FF66"/>
          <w:cs/>
        </w:rPr>
        <w:lastRenderedPageBreak/>
        <w:t>การจัดงานวันแม่แห่งชาติในประเทศไทย</w:t>
      </w:r>
    </w:p>
    <w:p w:rsidR="00C340BD" w:rsidRPr="00C340BD" w:rsidRDefault="00C340BD" w:rsidP="00C340BD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color w:val="000000"/>
          <w:sz w:val="24"/>
          <w:szCs w:val="24"/>
        </w:rPr>
        <w:t>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งานวันแม่จัดขึ้นครั้งแรกเมื่อวันที่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10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มีนาคม พ.ศ.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2486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ณ สวนอัมพร โดยกระทรวงสาธารณสุข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แต่ช่วงนั้นเกิดสงครามโลกครั้งที่ 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2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งานวันแม่ในปีต่อมาจึงต้องงดไป เมื่อวิกฤตสงครามสงบลง หลายหน่วยงานได้พยายามให้มีวันแม่ขึ้นมาอีก แต่ก็ไม่ประสบผลสำเร็จเท่าที่ควร และมีการเปลี่ยนกำหนดวันแม่ไปหลายครั้ง ต่อมาวันแม่ที่รัฐบาลรับรอง คือวันที่ 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15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เมษายน โดยเริ่มจัดตั้งแต่ปี พ.ศ. 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2493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แต่ก็ต้องหยุดลงอีกในหลายปีต่อมา เนื่องจากกระทรวงวัฒนธรรมถูกยุบไป ส่งผลให้สภาวัฒนธรรมแห่งชาติซึ่งรับหน้าที่จัดงานวันแม่ขาดผู้สนับสนุน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ต่อมาสมาคมครูคาทอลิกแห่งประเทศไทย ได้จัดงานวันแม่ขึ้นอีกครั้ง ในวันที่ 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4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ตุลาคม พ.ศ. 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2515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แต่จัดได้เพียงปีเดียวเท่านั้น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800080"/>
          <w:sz w:val="24"/>
          <w:szCs w:val="24"/>
          <w:cs/>
        </w:rPr>
        <w:t xml:space="preserve">จนกระทั่งในปี พ.ศ. </w:t>
      </w:r>
      <w:r w:rsidRPr="00C340BD">
        <w:rPr>
          <w:rFonts w:ascii="Tahoma" w:eastAsia="Times New Roman" w:hAnsi="Tahoma" w:cs="Tahoma"/>
          <w:color w:val="800080"/>
          <w:sz w:val="24"/>
          <w:szCs w:val="24"/>
        </w:rPr>
        <w:t xml:space="preserve">2519 </w:t>
      </w:r>
      <w:r w:rsidRPr="00C340BD">
        <w:rPr>
          <w:rFonts w:ascii="Tahoma" w:eastAsia="Times New Roman" w:hAnsi="Tahoma" w:cs="Tahoma"/>
          <w:color w:val="800080"/>
          <w:sz w:val="24"/>
          <w:szCs w:val="24"/>
          <w:cs/>
        </w:rPr>
        <w:t xml:space="preserve">คณะกรรมการอำนวยการสภาสังคมสงเคราะห์แห่งประเทศไทย ในพระบรมราชูปถัมภ์ จึงได้กำหนดวันแม่ขึ้นใหม่ให้เป็นวันที่แน่นอน โดยถือเอาวันเสด็จพระราชสมภพของสมเด็จพระนางเจ้าสิริกิติ์ พระบรมราชินีนาถ วันที่ </w:t>
      </w:r>
      <w:r w:rsidRPr="00C340BD">
        <w:rPr>
          <w:rFonts w:ascii="Tahoma" w:eastAsia="Times New Roman" w:hAnsi="Tahoma" w:cs="Tahoma"/>
          <w:color w:val="800080"/>
          <w:sz w:val="24"/>
          <w:szCs w:val="24"/>
        </w:rPr>
        <w:t xml:space="preserve">12 </w:t>
      </w:r>
      <w:r w:rsidRPr="00C340BD">
        <w:rPr>
          <w:rFonts w:ascii="Tahoma" w:eastAsia="Times New Roman" w:hAnsi="Tahoma" w:cs="Tahoma"/>
          <w:color w:val="800080"/>
          <w:sz w:val="24"/>
          <w:szCs w:val="24"/>
          <w:cs/>
        </w:rPr>
        <w:t>สิงหาคมเป็นวันแม่แห่งชาติ</w:t>
      </w:r>
      <w:r w:rsidRPr="00C340BD">
        <w:rPr>
          <w:rFonts w:ascii="Tahoma" w:eastAsia="Times New Roman" w:hAnsi="Tahoma" w:cs="Tahoma"/>
          <w:color w:val="800080"/>
          <w:sz w:val="24"/>
          <w:szCs w:val="24"/>
        </w:rPr>
        <w:t> </w:t>
      </w: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 </w:t>
      </w:r>
    </w:p>
    <w:p w:rsidR="00C340BD" w:rsidRPr="00C340BD" w:rsidRDefault="00C340BD" w:rsidP="00C340BD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66FF66"/>
          <w:cs/>
        </w:rPr>
        <w:t>สัญลักษณ์ที่ใช้ในวันแม่</w:t>
      </w:r>
    </w:p>
    <w:p w:rsidR="00C340BD" w:rsidRPr="00C340BD" w:rsidRDefault="00C340BD" w:rsidP="00C340BD">
      <w:pPr>
        <w:shd w:val="clear" w:color="auto" w:fill="FFFFFF"/>
        <w:spacing w:after="24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noProof/>
          <w:color w:val="000000"/>
          <w:sz w:val="24"/>
          <w:szCs w:val="24"/>
        </w:rPr>
        <w:drawing>
          <wp:inline distT="0" distB="0" distL="0" distR="0">
            <wp:extent cx="2381250" cy="3457575"/>
            <wp:effectExtent l="0" t="0" r="0" b="9525"/>
            <wp:docPr id="2" name="รูปภาพ 2" descr="http://hilight.kapook.com/img_cms2/varity/mom%20%282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ilight.kapook.com/img_cms2/varity/mom%20%282%2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800000"/>
          <w:sz w:val="24"/>
          <w:szCs w:val="24"/>
        </w:rPr>
      </w:pP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สัญลักษณ์ที่ใช้ในวันแม่คือ ดอกมะลิ ซึ่งมีสีขาวบริสุทธิ์ ส่งกลิ่นหอมไปไกลและหอมได้นาน อีกทั้งยังออกดอกได้ตลอดทั้งปี เปรียบได้กับความรักอันบริสุทธิ์ของแม่ที่มีต่อลูกไม่มีวันเสื่อมคลาย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</w:p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8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8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800000"/>
          <w:sz w:val="24"/>
          <w:szCs w:val="24"/>
        </w:rPr>
      </w:pP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lastRenderedPageBreak/>
        <w:br/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66FF66"/>
          <w:cs/>
        </w:rPr>
        <w:t>รวมคำขวัญ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66FF66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66FF66"/>
          <w:cs/>
        </w:rPr>
        <w:t>ปีต่าง ๆ ดังนี้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66FF66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2559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"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สอนให้ลูกทั้งหลายเดินสายกลาง ทำทุกอย่างพอดีมีเหตุผล ประกอบด้วยคุณธรรมนำทางตน ย่อมได้คนดีพอต่อบ้านเมือง"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2558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"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ดินและน้ำ ลมและฟ้า ป่าและเขา รวมกันเข้าคือทรัพย์สินแผ่นดินแม่ ฝากลูกไทยรวมใจ</w:t>
      </w:r>
      <w:proofErr w:type="spellStart"/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ภักดิ์</w:t>
      </w:r>
      <w:proofErr w:type="spellEnd"/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รักดูแล เพื่อมอบแก่หลานเหลนไทยไปชั่วกาล"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2557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"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รักเรียน รู้งาน ถนอมบ้านเมืองไทย ร่วมใจสามัคคี คือลูกที่ดีของแม่"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2556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"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คำโบราณว่าดูนางดูอย่างแม่ คือคำแปลว่าแม่ดีมีลูกเด่น จะชายหญิงรู้ชั่วดีมีกฎเกณฑ์ เพราะจัดเจนแบบอย่างในทางดี"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2555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"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มือของแม่นั้นคือมือช่างปั้น ขึ้นรูปอันอ่อนลออจนหล่อเหลา อยากให้เป็นงานดีที่งามเงา อยู่ที่คอยขัดเกลา แต่เบามือ"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2554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"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เพลงชาติไทยเตือนไทยไว้เช้าค่ำ ให้จดจำจารึกใจไว้ทุกส่วน จะดำรงคงไทยได้ทั้งมวล ด้วยไทยล้วนหมายรักสามัคคี"</w:t>
      </w: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br/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2553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"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แผ่นดินนี้แม่ของลูกใช้ปลูกข้าว กี่แสนก้าวที่เดินซ้ำย่ำหว่านไถ บำรุงดินจนอุดมสมดังใจ หวังนาไทยเป็นของไทยไปนิ</w:t>
      </w:r>
      <w:proofErr w:type="spellStart"/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รันดร์</w:t>
      </w:r>
      <w:proofErr w:type="spellEnd"/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"</w:t>
      </w: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2552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proofErr w:type="gramStart"/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FF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"</w:t>
      </w:r>
      <w:proofErr w:type="gramEnd"/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แผ่นดินนี้ปู่ย่าตายายสร้าง เคยทอดร่างลงถมถิ่นแผ่นดินแม่ ขอลูกไทยรักษามั่นไม่ผันแปร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  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เป็นไทยแท้มิใช่ไทยแต่ในนาม"</w:t>
      </w: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2551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"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เมื่อเกิดมาอาศัยถิ่นแผ่นดินไหน ควรมีใจกตัญญูรู้คุณถิ่น หากคนไทยรู้ตอบแทนคุณแผ่นดิน จักไม่มีวันสิ้นแผ่นดินไทย"</w:t>
      </w: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2550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"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ข้าวในนาปลาในน้ำคำโบราณ คือตำนานความอุดมสมบูรณ์สิน ฝากลูกไทยร่วมห่วงแหนรักแผ่นดิน ถนอมไว้อย่าให้สิ้นแผ่นดินไทย"</w:t>
      </w: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b/>
          <w:bCs/>
          <w:color w:val="0000FF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2549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proofErr w:type="gramStart"/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"</w:t>
      </w:r>
      <w:proofErr w:type="gramEnd"/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รักในหลวงพร้อมใจใส่เสื้อเหลือง รักบ้านเมืองจงน้อมใจให้สร้างสรรค์ ใส่สีเดียวแล้วใจเดียวกลมเกลียวกัน รักเช่นนั้นชาติของตนจึงพ้นภัย"</w:t>
      </w:r>
    </w:p>
    <w:p w:rsidR="00C340BD" w:rsidRPr="00C340BD" w:rsidRDefault="00C340BD" w:rsidP="00C340BD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2548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proofErr w:type="gramStart"/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"</w:t>
      </w:r>
      <w:proofErr w:type="gramEnd"/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ดุจดังแม่ผู้ประเสริฐบังเกิดเกล้า เลี้ยงเราทุกคนมาจนใหญ่ ทุกคำข้าวคือสินแผ่นดินไทย ควรตรองใจทดแทนคุณแผ่นดิน"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2547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proofErr w:type="gramStart"/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"</w:t>
      </w:r>
      <w:proofErr w:type="gramEnd"/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เลี้ยงลูกมาอย่างน้อยเจ็ดร้อยปี ให้อยู่ดีกินดีมีสุขถ้วน แม้มีใจกตัญญูรู้การควร ไทยทั้งมวลจงตอบแทนคุณแผ่นดิน" และ "แผ่นดินไทยให้ชีวิตจิตวิญญาณ เลี้ยงสังขารลูกไทยจนใหญ่กล้า เทียบพระคุณของท่านคือมารดา จงรักษาและทดแทนคุณแผ่นดิน"</w:t>
      </w:r>
      <w:r w:rsidRPr="00C340BD">
        <w:rPr>
          <w:rFonts w:ascii="Tahoma" w:eastAsia="Times New Roman" w:hAnsi="Tahoma" w:cs="Tahoma"/>
          <w:color w:val="0000FF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0000FF"/>
          <w:sz w:val="24"/>
          <w:szCs w:val="24"/>
        </w:rPr>
        <w:t> </w:t>
      </w: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2546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"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สามร้อยหกสิบห้าวันคือวันแม่</w:t>
      </w:r>
      <w:proofErr w:type="gramStart"/>
      <w:r w:rsidRPr="00C340BD">
        <w:rPr>
          <w:rFonts w:ascii="Tahoma" w:eastAsia="Times New Roman" w:hAnsi="Tahoma" w:cs="Tahoma"/>
          <w:color w:val="000000"/>
          <w:sz w:val="24"/>
          <w:szCs w:val="24"/>
        </w:rPr>
        <w:t xml:space="preserve"> 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มิใช่แค่วันใดให้นึกถึงสม่ำเสมอสมัครจิตคิดคำนึง</w:t>
      </w:r>
      <w:proofErr w:type="gramEnd"/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 เหมือนแม่ซึ่งรักลูกครบทุกวัน"</w:t>
      </w: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b/>
          <w:bCs/>
          <w:color w:val="0000FF"/>
          <w:sz w:val="24"/>
          <w:szCs w:val="24"/>
        </w:rPr>
        <w:lastRenderedPageBreak/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2545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"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แม่คือพระประจำอยู่ในบ้าน บูชาท่านไว้เถิดเกิดมิ่งขวัญ พระคุณแม่เลิศล้ำเกินรำพัน แม่จึงเป็นคนสำคัญทุกวันไป"</w:t>
      </w: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-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คำขวัญ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วันเเม่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 ประจำปี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2544 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คือ</w:t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"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พระองค์แรกผู้แสนดีให้ชีวิต ครูคนแรกผู้ประสิทธิ์การศึกษา สองหัตถ์โอบนคราพาร่มเย็น รวมคุณค่านี้ได้แก่แม่เราเอง"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 </w:t>
      </w: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80"/>
          <w:sz w:val="24"/>
          <w:szCs w:val="24"/>
        </w:rPr>
        <w:t> </w:t>
      </w:r>
    </w:p>
    <w:p w:rsidR="00C340BD" w:rsidRPr="00C340BD" w:rsidRDefault="00C340BD" w:rsidP="00C340BD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66FF66"/>
          <w:cs/>
        </w:rPr>
        <w:t>เพลง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66FF66"/>
          <w:cs/>
        </w:rPr>
        <w:t>วันเเม่</w:t>
      </w:r>
      <w:proofErr w:type="spellEnd"/>
    </w:p>
    <w:p w:rsidR="00C340BD" w:rsidRPr="00C340BD" w:rsidRDefault="00C340BD" w:rsidP="00C340BD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b/>
          <w:bCs/>
          <w:noProof/>
          <w:color w:val="800000"/>
          <w:sz w:val="24"/>
          <w:szCs w:val="24"/>
        </w:rPr>
        <w:drawing>
          <wp:inline distT="0" distB="0" distL="0" distR="0">
            <wp:extent cx="3810000" cy="2524125"/>
            <wp:effectExtent l="0" t="0" r="0" b="9525"/>
            <wp:docPr id="1" name="รูปภาพ 1" descr="http://hilight.kapook.com/img_cms2/varity/mom%20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hilight.kapook.com/img_cms2/varity/mom%20(17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80"/>
          <w:sz w:val="24"/>
          <w:szCs w:val="24"/>
        </w:rPr>
        <w:t> </w:t>
      </w:r>
    </w:p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br/>
        <w:t>          </w:t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  <w:cs/>
        </w:rPr>
        <w:t>ค่าน้ำนม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คือ เพลงอย่างเป็นทางการที่ใช้ในงานวันแม่</w:t>
      </w:r>
      <w:proofErr w:type="spellStart"/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เเห่ง</w:t>
      </w:r>
      <w:proofErr w:type="spellEnd"/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ชาติ แต่งขึ้นโดย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อาจารย์ สมยศ </w:t>
      </w:r>
      <w:proofErr w:type="spellStart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ทัศน</w:t>
      </w:r>
      <w:proofErr w:type="spellEnd"/>
      <w:r w:rsidRPr="00C340BD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พันธ์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ได้เรียบเรียงบทเพลงที่เรียกได้ว่า ขึ้นหิ้งอมตะ และเป็นงานเพลงชิ้นเอก ซึ่งได้ฟังเมื่อไร เป็นต้องหวนระลึกถึงบุญคุณของแม่และวันคืนเก่า ๆ ของวิถีไทยในสมัยก่อน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เนื้อเพลง นอกจากจะให้เราระลึกถึงพระคุณแม่แล้วยังทำให้เรามองเห็น</w:t>
      </w:r>
      <w:proofErr w:type="spellStart"/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ขนบ</w:t>
      </w:r>
      <w:proofErr w:type="spellEnd"/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ดั้งเดิมตามวิถีไทยหลายอย่างจากเนื้อเพลง เช่น การศึกษาของผู้ชายไทยสมัยก่อนนั้น มักจะอยู่ในวัดวาอาราม ซึ่งเป็นแหล่งสอนสั่งความรู้ ทางโลก อ่านออกเขียนได้ และ ทางธรรม อันได้แก่ การถือศีล และยึดมั่นในพระรัตนตรัย</w:t>
      </w:r>
      <w:r w:rsidRPr="00C340BD">
        <w:rPr>
          <w:rFonts w:ascii="Tahoma" w:eastAsia="Times New Roman" w:hAnsi="Tahoma" w:cs="Tahoma"/>
          <w:color w:val="0000FF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FF"/>
          <w:sz w:val="24"/>
          <w:szCs w:val="24"/>
          <w:cs/>
        </w:rPr>
        <w:t>นอกจากนั้น ยังมีความเชื่อกันอีกว่า หากลูกชายบ้านไหน ได้บวชเรียน ก็จะส่งแผ่อานิสงส์ไปให้กับพ่อแม่ ได้เกาะชายผ้าเหลืองไปสู่ที่ดี ๆ เมื่อถึงกาลแตกดับ</w:t>
      </w:r>
      <w:r w:rsidRPr="00C340BD">
        <w:rPr>
          <w:rFonts w:ascii="Tahoma" w:eastAsia="Times New Roman" w:hAnsi="Tahoma" w:cs="Tahoma"/>
          <w:color w:val="0000FF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FF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FF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ท่วงทำนองเสนาะโสต และทุ้มเย็น กับคำร้องที่ตรงไป ตรงมา ชวนให้นึกภาพตามได้ไม่ยาก แม้แต่เด็กเล็ก ๆ จึงไม่ใช่เรื่องแปลก ที่ใครฟังเพลงนี้แล้วจะต้องหลั่งน้ำตาให้กับความซาบซึ้งแห่งรักที่แม่มีให้เรา...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</w:p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:rsidR="00C340BD" w:rsidRPr="00C340BD" w:rsidRDefault="00C340BD" w:rsidP="00C340BD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lastRenderedPageBreak/>
        <w:t>          </w:t>
      </w:r>
      <w:r w:rsidRPr="00C340BD">
        <w:rPr>
          <w:rFonts w:ascii="Tahoma" w:eastAsia="Times New Roman" w:hAnsi="Tahoma" w:cs="Tahoma"/>
          <w:b/>
          <w:bCs/>
          <w:color w:val="800080"/>
          <w:sz w:val="24"/>
          <w:szCs w:val="24"/>
          <w:cs/>
        </w:rPr>
        <w:t>เพลงค่าน้ำนม</w:t>
      </w:r>
      <w:r w:rsidRPr="00C340BD">
        <w:rPr>
          <w:rFonts w:ascii="Tahoma" w:eastAsia="Times New Roman" w:hAnsi="Tahoma" w:cs="Tahoma"/>
          <w:b/>
          <w:bCs/>
          <w:color w:val="800080"/>
          <w:sz w:val="24"/>
          <w:szCs w:val="24"/>
        </w:rPr>
        <w:t> </w:t>
      </w:r>
      <w:r w:rsidRPr="00C340BD">
        <w:rPr>
          <w:rFonts w:ascii="Tahoma" w:eastAsia="Times New Roman" w:hAnsi="Tahoma" w:cs="Tahoma"/>
          <w:b/>
          <w:bCs/>
          <w:color w:val="80008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8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แม่นี้มีบุญคุณอันใหญ่หลวง ที่เฝ้าหวงห่วงลูกแต่หลังเมื่อยังนอนเปล แม่เราเฝ้าโอละเห่ กล่อมลูกน้อยนอนเปลไม่ห่างหันเหไปจนไกล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b/>
          <w:bCs/>
          <w:color w:val="800000"/>
          <w:sz w:val="24"/>
          <w:szCs w:val="24"/>
        </w:rPr>
        <w:t>          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แต่เล็กจนโตโอ้แม่ถนอม แม่ผ่ายผอมย่อมเกิดแต่รักลูกปักดวงใจ เติบโตโอ้เล็กจนใหญ่ นี่แหละหนาอะไรมิใช่ใดหนาเพราะค่าน้ำนม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  <w:t xml:space="preserve">         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ควรคิดพินิจให้ดี ค่าน้ำนมแม่นี้จะมีอะไรเหมาะสม โอ้ว่าแม่จ๋าลูกคิดถึงค่าน้ำนม เลือดในอกผสมกลั่นเป็นน้ำนมให้ลูกดื่มกิน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  <w:t xml:space="preserve">         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ค่าน้ำนมควรชวนให้ลูกฝัง แต่เมื่อหลังเปรียบดังผืนฟ้าหนักกว่าแผ่นดิน บวชเรียนพากเพียรจนสิ้น หยดหนึ่งน้ำนมกินทดแทนไม่สิ้นพระคุณแม่เอย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br/>
        <w:t xml:space="preserve">( </w:t>
      </w:r>
      <w:r w:rsidRPr="00C340BD">
        <w:rPr>
          <w:rFonts w:ascii="Tahoma" w:eastAsia="Times New Roman" w:hAnsi="Tahoma" w:cs="Tahoma"/>
          <w:color w:val="000000"/>
          <w:sz w:val="24"/>
          <w:szCs w:val="24"/>
          <w:cs/>
        </w:rPr>
        <w:t>ซ้ำ *</w:t>
      </w:r>
      <w:r w:rsidRPr="00C340BD">
        <w:rPr>
          <w:rFonts w:ascii="Tahoma" w:eastAsia="Times New Roman" w:hAnsi="Tahoma" w:cs="Tahoma"/>
          <w:color w:val="000000"/>
          <w:sz w:val="24"/>
          <w:szCs w:val="24"/>
        </w:rPr>
        <w:t>, ** ) </w:t>
      </w:r>
    </w:p>
    <w:p w:rsidR="00D0744E" w:rsidRDefault="00C340BD"/>
    <w:p w:rsidR="00C340BD" w:rsidRDefault="00C340BD"/>
    <w:p w:rsidR="00C340BD" w:rsidRDefault="00C340BD">
      <w:r>
        <w:rPr>
          <w:rFonts w:hint="cs"/>
          <w:cs/>
        </w:rPr>
        <w:t xml:space="preserve">ทีมา     </w:t>
      </w:r>
      <w:bookmarkStart w:id="0" w:name="_GoBack"/>
      <w:bookmarkEnd w:id="0"/>
      <w:r>
        <w:t>www.kapook.com</w:t>
      </w:r>
    </w:p>
    <w:sectPr w:rsidR="00C340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0BD"/>
    <w:rsid w:val="00455584"/>
    <w:rsid w:val="00C340BD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40BD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40B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C340BD"/>
    <w:rPr>
      <w:b/>
      <w:bCs/>
    </w:rPr>
  </w:style>
  <w:style w:type="character" w:customStyle="1" w:styleId="apple-converted-space">
    <w:name w:val="apple-converted-space"/>
    <w:basedOn w:val="a0"/>
    <w:rsid w:val="00C340BD"/>
  </w:style>
  <w:style w:type="character" w:styleId="a5">
    <w:name w:val="Hyperlink"/>
    <w:basedOn w:val="a0"/>
    <w:uiPriority w:val="99"/>
    <w:semiHidden/>
    <w:unhideWhenUsed/>
    <w:rsid w:val="00C340B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340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C340BD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C340BD"/>
    <w:rPr>
      <w:rFonts w:ascii="Angsana New" w:eastAsia="Times New Roman" w:hAnsi="Angsana New" w:cs="Angsana New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40BD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40B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C340BD"/>
    <w:rPr>
      <w:b/>
      <w:bCs/>
    </w:rPr>
  </w:style>
  <w:style w:type="character" w:customStyle="1" w:styleId="apple-converted-space">
    <w:name w:val="apple-converted-space"/>
    <w:basedOn w:val="a0"/>
    <w:rsid w:val="00C340BD"/>
  </w:style>
  <w:style w:type="character" w:styleId="a5">
    <w:name w:val="Hyperlink"/>
    <w:basedOn w:val="a0"/>
    <w:uiPriority w:val="99"/>
    <w:semiHidden/>
    <w:unhideWhenUsed/>
    <w:rsid w:val="00C340B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340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C340BD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C340BD"/>
    <w:rPr>
      <w:rFonts w:ascii="Angsana New" w:eastAsia="Times New Roman" w:hAnsi="Angsana New" w:cs="Angsana New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2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motherday.kapook.com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otherday.kapook.com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1077</Words>
  <Characters>6145</Characters>
  <Application>Microsoft Office Word</Application>
  <DocSecurity>0</DocSecurity>
  <Lines>51</Lines>
  <Paragraphs>14</Paragraphs>
  <ScaleCrop>false</ScaleCrop>
  <Company/>
  <LinksUpToDate>false</LinksUpToDate>
  <CharactersWithSpaces>7208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2016-10-06T02:59:00Z</dcterms:created>
  <dcterms:modified xsi:type="dcterms:W3CDTF">2016-10-06T03:10:00Z</dcterms:modified>
</cp:coreProperties>
</file>