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C81" w:rsidRPr="00385C81" w:rsidRDefault="00385C81" w:rsidP="00385C81">
      <w:pPr>
        <w:shd w:val="clear" w:color="auto" w:fill="FFFFFF"/>
        <w:spacing w:after="75" w:line="600" w:lineRule="atLeast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36"/>
          <w:szCs w:val="36"/>
          <w:u w:val="single"/>
        </w:rPr>
      </w:pPr>
      <w:r w:rsidRPr="00385C81">
        <w:rPr>
          <w:rFonts w:ascii="TH SarabunPSK" w:eastAsia="Times New Roman" w:hAnsi="TH SarabunPSK" w:cs="TH SarabunPSK"/>
          <w:b/>
          <w:bCs/>
          <w:kern w:val="36"/>
          <w:sz w:val="36"/>
          <w:szCs w:val="36"/>
          <w:u w:val="single"/>
          <w:cs/>
        </w:rPr>
        <w:t>การดูแลผู้ที่อยู่ในวัยหมดประจำเดือนหรือวัยทอง</w:t>
      </w:r>
    </w:p>
    <w:p w:rsidR="00D0744E" w:rsidRPr="00385C81" w:rsidRDefault="00385C81">
      <w:pPr>
        <w:rPr>
          <w:rFonts w:ascii="TH SarabunPSK" w:hAnsi="TH SarabunPSK" w:cs="TH SarabunPSK"/>
          <w:color w:val="FF0000"/>
          <w:sz w:val="36"/>
          <w:szCs w:val="36"/>
        </w:rPr>
      </w:pPr>
    </w:p>
    <w:p w:rsidR="00385C81" w:rsidRPr="00385C81" w:rsidRDefault="00385C81" w:rsidP="00385C81">
      <w:pPr>
        <w:shd w:val="clear" w:color="auto" w:fill="FFFFFF"/>
        <w:spacing w:after="300" w:line="375" w:lineRule="atLeast"/>
        <w:rPr>
          <w:rFonts w:ascii="TH SarabunPSK" w:eastAsia="Times New Roman" w:hAnsi="TH SarabunPSK" w:cs="TH SarabunPSK"/>
          <w:color w:val="FF0000"/>
          <w:sz w:val="36"/>
          <w:szCs w:val="36"/>
        </w:rPr>
      </w:pPr>
      <w:r w:rsidRPr="00385C81">
        <w:rPr>
          <w:rFonts w:ascii="TH SarabunPSK" w:eastAsia="Times New Roman" w:hAnsi="TH SarabunPSK" w:cs="TH SarabunPSK"/>
          <w:b/>
          <w:bCs/>
          <w:color w:val="FF0000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b/>
          <w:bCs/>
          <w:color w:val="FF0000"/>
          <w:sz w:val="36"/>
          <w:szCs w:val="36"/>
          <w:cs/>
        </w:rPr>
        <w:t>วัยหมดประจำเดือนหรือที่เรียกว่าวัยทอง</w:t>
      </w:r>
      <w:r w:rsidRPr="00385C81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>เป็นช่วงหนึ่งที่สำคัญของชีวิตผู้หญิง</w:t>
      </w:r>
      <w:r w:rsidRPr="00385C81">
        <w:rPr>
          <w:rFonts w:ascii="TH SarabunPSK" w:eastAsia="Times New Roman" w:hAnsi="TH SarabunPSK" w:cs="TH SarabunPSK"/>
          <w:color w:val="FF0000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>ผู้หญิงหลายคนรู้สึกกังวลเรื่องนี้มากเพราะจะทำให้ตัวเองจะต้องเปลี่ยนแปลงไปในหลายด้านจนกลายเป็นคนละคนเลยก็ว่าได้ทั้งร่างกายและจิตใจด้วย</w:t>
      </w:r>
      <w:r w:rsidRPr="00385C81">
        <w:rPr>
          <w:rFonts w:ascii="TH SarabunPSK" w:eastAsia="Times New Roman" w:hAnsi="TH SarabunPSK" w:cs="TH SarabunPSK"/>
          <w:color w:val="FF0000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>จึงส่งผลกระทบให้ผู้ที่อยู่ในวัยนี้มีอารมณ์ที่ผันผวนเป็นอย่างมาก</w:t>
      </w:r>
      <w:r w:rsidRPr="00385C81">
        <w:rPr>
          <w:rFonts w:ascii="TH SarabunPSK" w:eastAsia="Times New Roman" w:hAnsi="TH SarabunPSK" w:cs="TH SarabunPSK"/>
          <w:color w:val="FF0000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 xml:space="preserve">โดยปกติผู้หญิงที่มีอายุ </w:t>
      </w:r>
      <w:r w:rsidRPr="00385C81">
        <w:rPr>
          <w:rFonts w:ascii="TH SarabunPSK" w:eastAsia="Times New Roman" w:hAnsi="TH SarabunPSK" w:cs="TH SarabunPSK"/>
          <w:color w:val="FF0000"/>
          <w:sz w:val="36"/>
          <w:szCs w:val="36"/>
        </w:rPr>
        <w:t xml:space="preserve">50 </w:t>
      </w:r>
      <w:r w:rsidRPr="00385C81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>ปีขึ้นไปแต่ก็ขึ้นอยู่กับหลายปัจจัยในแต่ละบุคคล</w:t>
      </w:r>
      <w:r w:rsidRPr="00385C81">
        <w:rPr>
          <w:rFonts w:ascii="TH SarabunPSK" w:eastAsia="Times New Roman" w:hAnsi="TH SarabunPSK" w:cs="TH SarabunPSK"/>
          <w:color w:val="FF0000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>บางคนอาจจะเริ่มที่ช้ากว่านั้นหรือว่าบางคนอาจจะเร็วกกว่านั้น</w:t>
      </w:r>
      <w:r w:rsidRPr="00385C81">
        <w:rPr>
          <w:rFonts w:ascii="TH SarabunPSK" w:eastAsia="Times New Roman" w:hAnsi="TH SarabunPSK" w:cs="TH SarabunPSK"/>
          <w:color w:val="FF0000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>เมื่อเข้าสู่วัยนี้ควรที่จะดูแลตัวเองให้เหมาะสมกับวัย</w:t>
      </w:r>
      <w:r w:rsidRPr="00385C81">
        <w:rPr>
          <w:rFonts w:ascii="TH SarabunPSK" w:eastAsia="Times New Roman" w:hAnsi="TH SarabunPSK" w:cs="TH SarabunPSK"/>
          <w:color w:val="FF0000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>โดยข้อมูลที่จะนำเสนอมีดังนี้</w:t>
      </w:r>
    </w:p>
    <w:p w:rsidR="00385C81" w:rsidRDefault="00385C81" w:rsidP="00385C81">
      <w:pPr>
        <w:shd w:val="clear" w:color="auto" w:fill="FFFFFF"/>
        <w:spacing w:after="300" w:line="375" w:lineRule="atLeast"/>
        <w:rPr>
          <w:rFonts w:ascii="TH SarabunPSK" w:eastAsia="Times New Roman" w:hAnsi="TH SarabunPSK" w:cs="TH SarabunPSK"/>
          <w:sz w:val="36"/>
          <w:szCs w:val="36"/>
        </w:rPr>
      </w:pPr>
      <w:r w:rsidRPr="00385C81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                    </w:t>
      </w:r>
      <w:r w:rsidRPr="00385C8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เมื่ออายุเข้าสู่วัยหมดประจำเดือน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: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 xml:space="preserve">โดยทั่วไปเมื่ออายุ 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50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ปีขึ้นไปประจำเดือนก็จะมาน้อยลง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 xml:space="preserve">และจะหมดไปภายใน 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12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เดือนก็จะไม่มีหรือมีเพียงเล็กน้อยเท่านั้น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 xml:space="preserve">ในช่วงอายุนั้นอาจจะไม่สามารถกำหนดๆได้ว่าจะเริ่มเข้าสู่วัยทองแต่เมื่อไหร่ บางคนก็เริ่ม 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40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 xml:space="preserve">บางคนก็เริ่ม 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60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ปี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อายุที่เข้าสู่วันหมดประจำเดือนนั้นส่วนมากมักจะเท่ากับอายุของผู้เป็นแม่ของตัวเอง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เพราะฉะนั้นอยากรู้ว่าตัวเองจะเข้าสู่วัยหมดประจำเดือนเมื่อไหร่สามารถสังเกตจากผู้เป็นแม่ได้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โดยผู้ที่เริ่มเข้าสู่วัยหมดประจำเดือนจะมีอาการ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หงุดหงิดง่าย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ร้อนวูบวาบ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แต่ประจำเดือนก็ยังมาเป็นปกติ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อยู่ในช่วงที่ฮอร์โมนเกิดการเปลี่ยนแปลงนั้นเอง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พอสักระยะประจำเดือนก็จะเริ่มมาน้อยลงและมีระยะห่างขึ้น</w:t>
      </w:r>
      <w:r w:rsidRPr="00385C81">
        <w:rPr>
          <w:rFonts w:ascii="TH SarabunPSK" w:eastAsia="Times New Roman" w:hAnsi="TH SarabunPSK" w:cs="TH SarabunPSK"/>
          <w:sz w:val="36"/>
          <w:szCs w:val="36"/>
        </w:rPr>
        <w:br/>
      </w:r>
      <w:r w:rsidRPr="00385C81">
        <w:rPr>
          <w:rFonts w:ascii="TH SarabunPSK" w:eastAsia="Times New Roman" w:hAnsi="TH SarabunPSK" w:cs="TH SarabunPSK"/>
          <w:b/>
          <w:bCs/>
          <w:color w:val="FF0000"/>
          <w:sz w:val="36"/>
          <w:szCs w:val="36"/>
        </w:rPr>
        <w:t>                 </w:t>
      </w:r>
      <w:r w:rsidRPr="00385C81">
        <w:rPr>
          <w:rFonts w:ascii="TH SarabunPSK" w:eastAsia="Times New Roman" w:hAnsi="TH SarabunPSK" w:cs="TH SarabunPSK"/>
          <w:b/>
          <w:bCs/>
          <w:color w:val="FF0000"/>
          <w:sz w:val="36"/>
          <w:szCs w:val="36"/>
          <w:cs/>
        </w:rPr>
        <w:t>น้ำหนักตัวเพิ่ม</w:t>
      </w:r>
      <w:r w:rsidRPr="00385C81">
        <w:rPr>
          <w:rFonts w:ascii="TH SarabunPSK" w:eastAsia="Times New Roman" w:hAnsi="TH SarabunPSK" w:cs="TH SarabunPSK"/>
          <w:color w:val="FF0000"/>
          <w:sz w:val="36"/>
          <w:szCs w:val="36"/>
        </w:rPr>
        <w:t> :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เมื่อเข้าสู่วัยหมดประจำเดือนน้ำหนักตัวก็เริ่มเพิ่มมากขึ้นเนื่องจากฮอร์โมนเพศไม่สมดุล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ใช้พลังงานของร่างกายลดลง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ร่างกายจะเก็บไขมันไว้ที่ต้นขาบ้าง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ที่สะโพกบ้าง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น้ำหนักตัวจะเพิ่มขึ้นเรื่อยๆ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หากมีการควบคุมอาหารได้รับโภชนาการที่พอเหมาะ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ออกกำลังกายให้สม่ำเสมอจะช่วยความคุมน้ำหนักได้</w:t>
      </w:r>
      <w:r w:rsidRPr="00385C81">
        <w:rPr>
          <w:rFonts w:ascii="TH SarabunPSK" w:eastAsia="Times New Roman" w:hAnsi="TH SarabunPSK" w:cs="TH SarabunPSK"/>
          <w:sz w:val="36"/>
          <w:szCs w:val="36"/>
        </w:rPr>
        <w:br/>
      </w:r>
      <w:r w:rsidRPr="00385C81">
        <w:rPr>
          <w:rFonts w:ascii="TH SarabunPSK" w:eastAsia="Times New Roman" w:hAnsi="TH SarabunPSK" w:cs="TH SarabunPSK"/>
          <w:b/>
          <w:bCs/>
          <w:color w:val="FF0000"/>
          <w:sz w:val="36"/>
          <w:szCs w:val="36"/>
        </w:rPr>
        <w:t xml:space="preserve">                  </w:t>
      </w:r>
      <w:r w:rsidRPr="00385C81">
        <w:rPr>
          <w:rFonts w:ascii="TH SarabunPSK" w:eastAsia="Times New Roman" w:hAnsi="TH SarabunPSK" w:cs="TH SarabunPSK"/>
          <w:b/>
          <w:bCs/>
          <w:color w:val="FF0000"/>
          <w:sz w:val="36"/>
          <w:szCs w:val="36"/>
          <w:cs/>
        </w:rPr>
        <w:t>กระดูกไม่แข็งแรง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: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เมื่อเข้าสู่วัยหมดประจำเดือนแล้วจะมีอาการกระดูกเปราะบางเป็นอย่างมาก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และมีโอกาสที่จะเป็นโรคกระดูกพรุนสูง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หากไม่ป้องกันก็จะเกิดโรคไขข้ออักเสบ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ปวดกระดูก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และอาจจะหักได้ง่าย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หากต้องการลดความเสี่ยงต้องปรับปรุงคุณภาพในการดำรงชีวิต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การรับประทานอาหารที่มีแคลเซียม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และวิตามินดี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ออกกำลังจะช่วยได้</w:t>
      </w:r>
      <w:r w:rsidRPr="00385C81">
        <w:rPr>
          <w:rFonts w:ascii="TH SarabunPSK" w:eastAsia="Times New Roman" w:hAnsi="TH SarabunPSK" w:cs="TH SarabunPSK"/>
          <w:sz w:val="36"/>
          <w:szCs w:val="36"/>
        </w:rPr>
        <w:br/>
      </w:r>
      <w:r w:rsidRPr="00385C81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                    </w:t>
      </w:r>
      <w:r w:rsidRPr="00385C81">
        <w:rPr>
          <w:rFonts w:ascii="TH SarabunPSK" w:eastAsia="Times New Roman" w:hAnsi="TH SarabunPSK" w:cs="TH SarabunPSK"/>
          <w:b/>
          <w:bCs/>
          <w:color w:val="FF0000"/>
          <w:sz w:val="36"/>
          <w:szCs w:val="36"/>
          <w:cs/>
        </w:rPr>
        <w:t>ความต้องการเพศลดลง</w:t>
      </w:r>
      <w:r w:rsidRPr="00385C81">
        <w:rPr>
          <w:rFonts w:ascii="TH SarabunPSK" w:eastAsia="Times New Roman" w:hAnsi="TH SarabunPSK" w:cs="TH SarabunPSK"/>
          <w:color w:val="FF0000"/>
          <w:sz w:val="36"/>
          <w:szCs w:val="36"/>
        </w:rPr>
        <w:t> 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: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เนื่องจากความไม่สมดุลของฮอร์โมนจะทำให้ร่างกายและอารมณ์ที่เปลี่ยนแปลงไม่คงที่ส่งผลทำให้น้ำที่ช่องคลอดลดน้อยลง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ทำให้เวลาร่วมเพศรู้สึกเจ็บ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และด้วยอารมณ์ที่ไม่คงที่ทำให้ไม่ค่อยมีความต้องการหากเราพัฒนาทางด้านอารมณ์จะช่วยได้</w:t>
      </w:r>
    </w:p>
    <w:p w:rsidR="00385C81" w:rsidRDefault="00385C81" w:rsidP="00385C81">
      <w:pPr>
        <w:shd w:val="clear" w:color="auto" w:fill="FFFFFF"/>
        <w:spacing w:after="300" w:line="375" w:lineRule="atLeast"/>
        <w:rPr>
          <w:rFonts w:ascii="TH SarabunPSK" w:eastAsia="Times New Roman" w:hAnsi="TH SarabunPSK" w:cs="TH SarabunPSK"/>
          <w:sz w:val="36"/>
          <w:szCs w:val="36"/>
        </w:rPr>
      </w:pPr>
    </w:p>
    <w:p w:rsidR="00385C81" w:rsidRPr="00385C81" w:rsidRDefault="00385C81" w:rsidP="00385C81">
      <w:pPr>
        <w:shd w:val="clear" w:color="auto" w:fill="FFFFFF"/>
        <w:spacing w:after="300" w:line="375" w:lineRule="atLeast"/>
        <w:rPr>
          <w:rFonts w:ascii="TH SarabunPSK" w:eastAsia="Times New Roman" w:hAnsi="TH SarabunPSK" w:cs="TH SarabunPSK"/>
          <w:color w:val="FF0000"/>
          <w:sz w:val="36"/>
          <w:szCs w:val="36"/>
        </w:rPr>
      </w:pPr>
      <w:r w:rsidRPr="00385C81">
        <w:rPr>
          <w:rFonts w:ascii="TH SarabunPSK" w:eastAsia="Times New Roman" w:hAnsi="TH SarabunPSK" w:cs="TH SarabunPSK"/>
          <w:sz w:val="36"/>
          <w:szCs w:val="36"/>
        </w:rPr>
        <w:lastRenderedPageBreak/>
        <w:br/>
      </w:r>
      <w:r w:rsidRPr="00385C81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>สัญญาณแรกของการเข้าสู่วัยหมดประจำเดือน : โดยทั่วไปก็จะมีประจำเดือนที่ลดลง</w:t>
      </w:r>
      <w:r w:rsidRPr="00385C81">
        <w:rPr>
          <w:rFonts w:ascii="TH SarabunPSK" w:eastAsia="Times New Roman" w:hAnsi="TH SarabunPSK" w:cs="TH SarabunPSK"/>
          <w:color w:val="FF0000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>และมีอาการต่างๆดังนี้</w:t>
      </w:r>
    </w:p>
    <w:p w:rsidR="00385C81" w:rsidRDefault="00385C81" w:rsidP="00385C81">
      <w:pPr>
        <w:shd w:val="clear" w:color="auto" w:fill="FFFFFF"/>
        <w:spacing w:after="300" w:line="375" w:lineRule="atLeast"/>
        <w:rPr>
          <w:rFonts w:ascii="TH SarabunPSK" w:eastAsia="Times New Roman" w:hAnsi="TH SarabunPSK" w:cs="TH SarabunPSK"/>
          <w:sz w:val="36"/>
          <w:szCs w:val="36"/>
        </w:rPr>
      </w:pP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–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เหนื่อยง่าย</w:t>
      </w:r>
      <w:proofErr w:type="gramStart"/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อ่อนเพลีย</w:t>
      </w:r>
      <w:proofErr w:type="gramEnd"/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ไม่ค่อยมีแรง</w:t>
      </w:r>
      <w:r w:rsidRPr="00385C81">
        <w:rPr>
          <w:rFonts w:ascii="TH SarabunPSK" w:eastAsia="Times New Roman" w:hAnsi="TH SarabunPSK" w:cs="TH SarabunPSK"/>
          <w:sz w:val="36"/>
          <w:szCs w:val="36"/>
        </w:rPr>
        <w:br/>
        <w:t xml:space="preserve">–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ประจำเดือนมาไม่ปกติ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หรือว่ามาเพียงเล็กน้อย</w:t>
      </w:r>
      <w:r w:rsidRPr="00385C81">
        <w:rPr>
          <w:rFonts w:ascii="TH SarabunPSK" w:eastAsia="Times New Roman" w:hAnsi="TH SarabunPSK" w:cs="TH SarabunPSK"/>
          <w:sz w:val="36"/>
          <w:szCs w:val="36"/>
        </w:rPr>
        <w:br/>
        <w:t xml:space="preserve">–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มีอารมณ์วิตก</w:t>
      </w:r>
      <w:proofErr w:type="spellStart"/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วังวล</w:t>
      </w:r>
      <w:proofErr w:type="spellEnd"/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หงุดหงิด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แปรปรวน</w:t>
      </w:r>
      <w:r w:rsidRPr="00385C81">
        <w:rPr>
          <w:rFonts w:ascii="TH SarabunPSK" w:eastAsia="Times New Roman" w:hAnsi="TH SarabunPSK" w:cs="TH SarabunPSK"/>
          <w:sz w:val="36"/>
          <w:szCs w:val="36"/>
        </w:rPr>
        <w:br/>
        <w:t xml:space="preserve">–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ผมร่วง</w:t>
      </w:r>
      <w:r w:rsidRPr="00385C81">
        <w:rPr>
          <w:rFonts w:ascii="TH SarabunPSK" w:eastAsia="Times New Roman" w:hAnsi="TH SarabunPSK" w:cs="TH SarabunPSK"/>
          <w:sz w:val="36"/>
          <w:szCs w:val="36"/>
        </w:rPr>
        <w:br/>
        <w:t xml:space="preserve">–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มีความต้องการทางเพศลดลง</w:t>
      </w:r>
    </w:p>
    <w:p w:rsidR="00385C81" w:rsidRPr="00385C81" w:rsidRDefault="00385C81" w:rsidP="00385C81">
      <w:pPr>
        <w:shd w:val="clear" w:color="auto" w:fill="FFFFFF"/>
        <w:spacing w:after="300" w:line="375" w:lineRule="atLeast"/>
        <w:rPr>
          <w:rFonts w:ascii="TH SarabunPSK" w:eastAsia="Times New Roman" w:hAnsi="TH SarabunPSK" w:cs="TH SarabunPSK"/>
          <w:sz w:val="36"/>
          <w:szCs w:val="36"/>
        </w:rPr>
      </w:pPr>
      <w:r w:rsidRPr="00385C81">
        <w:rPr>
          <w:rFonts w:ascii="TH SarabunPSK" w:eastAsia="Times New Roman" w:hAnsi="TH SarabunPSK" w:cs="TH SarabunPSK"/>
          <w:sz w:val="36"/>
          <w:szCs w:val="36"/>
        </w:rPr>
        <w:br/>
      </w:r>
      <w:r w:rsidRPr="00385C81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 xml:space="preserve">ช่วงอายุของวัยหมดประจำเดือน :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ในช่วงเวลาเข้าสู่วัยนี้นั้นจะแล้วแต่ในแต่ละบุคคลโดยไม่เข้าเร็วหรือช้าไม่เท่ากัน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โดยมีปัจจัยอื่นร่วมด้วยอย่างเช่น</w:t>
      </w:r>
      <w:r w:rsidRPr="00385C81">
        <w:rPr>
          <w:rFonts w:ascii="TH SarabunPSK" w:eastAsia="Times New Roman" w:hAnsi="TH SarabunPSK" w:cs="TH SarabunPSK"/>
          <w:sz w:val="36"/>
          <w:szCs w:val="36"/>
        </w:rPr>
        <w:br/>
        <w:t xml:space="preserve">–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อายุของแม่ที่เข้าสู่วัยหมดประจำเดือน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ลูกก็จะเริ่มเข้าเช่นเดียวกับแม่</w:t>
      </w:r>
      <w:r w:rsidRPr="00385C81">
        <w:rPr>
          <w:rFonts w:ascii="TH SarabunPSK" w:eastAsia="Times New Roman" w:hAnsi="TH SarabunPSK" w:cs="TH SarabunPSK"/>
          <w:sz w:val="36"/>
          <w:szCs w:val="36"/>
        </w:rPr>
        <w:br/>
        <w:t xml:space="preserve">–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การสูบบุหรี่จะทำให้เข้าสู่วัยนี้เร็วขึ้น</w:t>
      </w:r>
      <w:r w:rsidRPr="00385C81">
        <w:rPr>
          <w:rFonts w:ascii="TH SarabunPSK" w:eastAsia="Times New Roman" w:hAnsi="TH SarabunPSK" w:cs="TH SarabunPSK"/>
          <w:sz w:val="36"/>
          <w:szCs w:val="36"/>
        </w:rPr>
        <w:br/>
        <w:t xml:space="preserve">–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การที่เคยตั้งครรภ์จะทำให้เกิดได้ช้า</w:t>
      </w:r>
      <w:r w:rsidRPr="00385C81">
        <w:rPr>
          <w:rFonts w:ascii="TH SarabunPSK" w:eastAsia="Times New Roman" w:hAnsi="TH SarabunPSK" w:cs="TH SarabunPSK"/>
          <w:sz w:val="36"/>
          <w:szCs w:val="36"/>
        </w:rPr>
        <w:br/>
        <w:t xml:space="preserve">–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ดื่มเครื่องดื่มที่มีแอลกอฮอล์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จะทำให้เกิดเร็วขึ้น</w:t>
      </w:r>
    </w:p>
    <w:p w:rsidR="00385C81" w:rsidRDefault="00385C81" w:rsidP="00385C81">
      <w:pPr>
        <w:shd w:val="clear" w:color="auto" w:fill="FFFFFF"/>
        <w:spacing w:after="300" w:line="375" w:lineRule="atLeast"/>
        <w:rPr>
          <w:rFonts w:ascii="TH SarabunPSK" w:eastAsia="Times New Roman" w:hAnsi="TH SarabunPSK" w:cs="TH SarabunPSK"/>
          <w:sz w:val="36"/>
          <w:szCs w:val="36"/>
        </w:rPr>
      </w:pPr>
      <w:r w:rsidRPr="00385C81">
        <w:rPr>
          <w:rFonts w:ascii="TH SarabunPSK" w:eastAsia="Times New Roman" w:hAnsi="TH SarabunPSK" w:cs="TH SarabunPSK"/>
          <w:b/>
          <w:bCs/>
          <w:color w:val="FF0000"/>
          <w:sz w:val="36"/>
          <w:szCs w:val="36"/>
        </w:rPr>
        <w:t>             </w:t>
      </w:r>
      <w:r w:rsidRPr="00385C81">
        <w:rPr>
          <w:rFonts w:ascii="TH SarabunPSK" w:eastAsia="Times New Roman" w:hAnsi="TH SarabunPSK" w:cs="TH SarabunPSK"/>
          <w:b/>
          <w:bCs/>
          <w:color w:val="FF0000"/>
          <w:sz w:val="36"/>
          <w:szCs w:val="36"/>
          <w:cs/>
        </w:rPr>
        <w:t>การดำเนินชีวิตของคนวัยหมดประจำเดือน :</w:t>
      </w:r>
      <w:r w:rsidRPr="00385C81">
        <w:rPr>
          <w:rFonts w:ascii="TH SarabunPSK" w:eastAsia="Times New Roman" w:hAnsi="TH SarabunPSK" w:cs="TH SarabunPSK"/>
          <w:color w:val="FF0000"/>
          <w:sz w:val="36"/>
          <w:szCs w:val="36"/>
        </w:rPr>
        <w:t> 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การดูแลตัวเองเป็นเรื่องที่สำคัญ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ด้วยความไม่สมดุลต่างๆของร่างกายที่เกิด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จะต้องดูแลในทุกด้วย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เอาใจใส่ในเรื่องของอาหาร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อารมณ์ที่ผันผวนอย่างรวดเร็ว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อาการต่างๆของร่างกาน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ควรได้รับอาการที่เหมาะสมอย่างเช่นถั่วเหลืองที่ช่วยเพิ่มฮอร์โมน</w:t>
      </w:r>
      <w:proofErr w:type="spellStart"/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เอสโตร</w:t>
      </w:r>
      <w:proofErr w:type="spellEnd"/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เจน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และอาหารอย่างอื่นที่ได้รับจากธรรมชาติ</w:t>
      </w:r>
      <w:r w:rsidRPr="00385C81">
        <w:rPr>
          <w:rFonts w:ascii="TH SarabunPSK" w:eastAsia="Times New Roman" w:hAnsi="TH SarabunPSK" w:cs="TH SarabunPSK"/>
          <w:sz w:val="36"/>
          <w:szCs w:val="36"/>
        </w:rPr>
        <w:br/>
      </w:r>
      <w:r w:rsidRPr="00385C81">
        <w:rPr>
          <w:rFonts w:ascii="TH SarabunPSK" w:eastAsia="Times New Roman" w:hAnsi="TH SarabunPSK" w:cs="TH SarabunPSK"/>
          <w:b/>
          <w:bCs/>
          <w:color w:val="FF0000"/>
          <w:sz w:val="36"/>
          <w:szCs w:val="36"/>
        </w:rPr>
        <w:t xml:space="preserve">            </w:t>
      </w:r>
      <w:r w:rsidRPr="00385C81">
        <w:rPr>
          <w:rFonts w:ascii="TH SarabunPSK" w:eastAsia="Times New Roman" w:hAnsi="TH SarabunPSK" w:cs="TH SarabunPSK"/>
          <w:b/>
          <w:bCs/>
          <w:color w:val="FF0000"/>
          <w:sz w:val="36"/>
          <w:szCs w:val="36"/>
          <w:cs/>
        </w:rPr>
        <w:t xml:space="preserve">สมุนไพรที่เหมาะสมกับวัยหมดประจำเดือน </w:t>
      </w:r>
      <w:r w:rsidRPr="00385C8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:</w:t>
      </w:r>
      <w:r w:rsidRPr="00385C81">
        <w:rPr>
          <w:rFonts w:ascii="TH SarabunPSK" w:eastAsia="Times New Roman" w:hAnsi="TH SarabunPSK" w:cs="TH SarabunPSK"/>
          <w:sz w:val="36"/>
          <w:szCs w:val="36"/>
        </w:rPr>
        <w:t> 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อาการต่างๆที่ผิดปกติบรรเทาอาการผิดปกติของร่างกายได้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สมุนไพรที่เหมาะสมจะทำให้ร่างกายมีความสมดุล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และจะทำให้ร่างกายไม่ต้องพึ่งยา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อย่างเช่น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สะระแหน่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จะช่วยลดอาการร้อนวูบวาบ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ทำให้ระบบทางเดินอาหารทำงานได้ดี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ช่วยให้ร่างกายดูดซึมแคลเซียมได้ดี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ทำให้ร่างกายได้รับ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ฟอสฟอรัส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แมงกานีส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และวิตามินต่างๆ</w:t>
      </w:r>
      <w:r w:rsidRPr="00385C81">
        <w:rPr>
          <w:rFonts w:ascii="TH SarabunPSK" w:eastAsia="Times New Roman" w:hAnsi="TH SarabunPSK" w:cs="TH SarabunPSK"/>
          <w:sz w:val="36"/>
          <w:szCs w:val="36"/>
        </w:rPr>
        <w:br/>
      </w:r>
      <w:r w:rsidRPr="00385C81">
        <w:rPr>
          <w:rFonts w:ascii="TH SarabunPSK" w:eastAsia="Times New Roman" w:hAnsi="TH SarabunPSK" w:cs="TH SarabunPSK"/>
          <w:b/>
          <w:bCs/>
          <w:sz w:val="36"/>
          <w:szCs w:val="36"/>
        </w:rPr>
        <w:t>             </w:t>
      </w:r>
      <w:r w:rsidRPr="00385C81">
        <w:rPr>
          <w:rFonts w:ascii="TH SarabunPSK" w:eastAsia="Times New Roman" w:hAnsi="TH SarabunPSK" w:cs="TH SarabunPSK"/>
          <w:b/>
          <w:bCs/>
          <w:color w:val="FF0000"/>
          <w:sz w:val="36"/>
          <w:szCs w:val="36"/>
          <w:cs/>
        </w:rPr>
        <w:t xml:space="preserve">อาหารที่เหมาะสมกับวัยหมดประจำเดือน </w:t>
      </w:r>
      <w:r w:rsidRPr="00385C8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:</w:t>
      </w:r>
      <w:r w:rsidRPr="00385C81">
        <w:rPr>
          <w:rFonts w:ascii="TH SarabunPSK" w:eastAsia="Times New Roman" w:hAnsi="TH SarabunPSK" w:cs="TH SarabunPSK"/>
          <w:sz w:val="36"/>
          <w:szCs w:val="36"/>
        </w:rPr>
        <w:t> 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ความรุนแรงที่เกิดจากผลข้างเคียงของวัยทองขึ้นอยู่กับผู้หญิงในแต่ละคนการรับประทานที่ถูกต้องตามโภชนาการจะช่วยปรับความสมดุลให้กับร่างกายตัวเองได้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โดยแนะนำดังนี้</w:t>
      </w:r>
    </w:p>
    <w:p w:rsidR="00385C81" w:rsidRDefault="00385C81" w:rsidP="00385C81">
      <w:pPr>
        <w:shd w:val="clear" w:color="auto" w:fill="FFFFFF"/>
        <w:spacing w:after="300" w:line="375" w:lineRule="atLeast"/>
        <w:rPr>
          <w:rFonts w:ascii="TH SarabunPSK" w:eastAsia="Times New Roman" w:hAnsi="TH SarabunPSK" w:cs="TH SarabunPSK"/>
          <w:sz w:val="36"/>
          <w:szCs w:val="36"/>
        </w:rPr>
      </w:pPr>
    </w:p>
    <w:p w:rsidR="00385C81" w:rsidRPr="00385C81" w:rsidRDefault="00385C81" w:rsidP="00385C81">
      <w:pPr>
        <w:shd w:val="clear" w:color="auto" w:fill="FFFFFF"/>
        <w:spacing w:after="300" w:line="375" w:lineRule="atLeast"/>
        <w:rPr>
          <w:rFonts w:ascii="TH SarabunPSK" w:eastAsia="Times New Roman" w:hAnsi="TH SarabunPSK" w:cs="TH SarabunPSK"/>
          <w:sz w:val="36"/>
          <w:szCs w:val="36"/>
        </w:rPr>
      </w:pPr>
    </w:p>
    <w:p w:rsidR="00385C81" w:rsidRPr="00385C81" w:rsidRDefault="00385C81" w:rsidP="00385C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H SarabunPSK" w:eastAsia="Times New Roman" w:hAnsi="TH SarabunPSK" w:cs="TH SarabunPSK"/>
          <w:sz w:val="36"/>
          <w:szCs w:val="36"/>
        </w:rPr>
      </w:pPr>
      <w:r w:rsidRPr="00385C81">
        <w:rPr>
          <w:rFonts w:ascii="TH SarabunPSK" w:eastAsia="Times New Roman" w:hAnsi="TH SarabunPSK" w:cs="TH SarabunPSK"/>
          <w:sz w:val="36"/>
          <w:szCs w:val="36"/>
          <w:cs/>
        </w:rPr>
        <w:lastRenderedPageBreak/>
        <w:t>อาการที่ไขมันต่ำ จะช่วยให้รักษาน้ำหนักไม่ให้เพิ่มขึ้นง่าย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และควรรับประทานอาหารที่มีเส้นใยสูง</w:t>
      </w:r>
    </w:p>
    <w:p w:rsidR="00385C81" w:rsidRPr="00385C81" w:rsidRDefault="00385C81" w:rsidP="00385C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H SarabunPSK" w:eastAsia="Times New Roman" w:hAnsi="TH SarabunPSK" w:cs="TH SarabunPSK"/>
          <w:sz w:val="36"/>
          <w:szCs w:val="36"/>
        </w:rPr>
      </w:pP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อาหารต่างๆที่เพิ่มฮอร์โมน</w:t>
      </w:r>
      <w:proofErr w:type="spellStart"/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เอสโตร</w:t>
      </w:r>
      <w:proofErr w:type="spellEnd"/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เจน อย่างเช่นถั่วเหลือง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ลูกพรุน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proofErr w:type="spellStart"/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สเตอเบอ</w:t>
      </w:r>
      <w:proofErr w:type="spellEnd"/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รี่ องุ่น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ส้ม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ส้มโอ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ลูก</w:t>
      </w:r>
      <w:proofErr w:type="spellStart"/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แพร์</w:t>
      </w:r>
      <w:proofErr w:type="spellEnd"/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proofErr w:type="spellStart"/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แอปเปิ้ล</w:t>
      </w:r>
      <w:proofErr w:type="spellEnd"/>
      <w:r w:rsidRPr="00385C81">
        <w:rPr>
          <w:rFonts w:ascii="TH SarabunPSK" w:eastAsia="Times New Roman" w:hAnsi="TH SarabunPSK" w:cs="TH SarabunPSK"/>
          <w:sz w:val="36"/>
          <w:szCs w:val="36"/>
          <w:cs/>
        </w:rPr>
        <w:t xml:space="preserve"> แค</w:t>
      </w:r>
      <w:proofErr w:type="spellStart"/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รอท</w:t>
      </w:r>
      <w:proofErr w:type="spellEnd"/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แตงกวา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กะหล่ำปลี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จะช่วยให้ความสมดุลของฮอร์โมนได้ดีขึ้น</w:t>
      </w:r>
    </w:p>
    <w:p w:rsidR="00385C81" w:rsidRPr="00385C81" w:rsidRDefault="00385C81" w:rsidP="00385C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H SarabunPSK" w:eastAsia="Times New Roman" w:hAnsi="TH SarabunPSK" w:cs="TH SarabunPSK"/>
          <w:sz w:val="36"/>
          <w:szCs w:val="36"/>
        </w:rPr>
      </w:pP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อาหารที่มีกรด</w:t>
      </w:r>
      <w:proofErr w:type="spellStart"/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โฟลิก</w:t>
      </w:r>
      <w:proofErr w:type="spellEnd"/>
      <w:r w:rsidRPr="00385C81">
        <w:rPr>
          <w:rFonts w:ascii="TH SarabunPSK" w:eastAsia="Times New Roman" w:hAnsi="TH SarabunPSK" w:cs="TH SarabunPSK"/>
          <w:sz w:val="36"/>
          <w:szCs w:val="36"/>
          <w:cs/>
        </w:rPr>
        <w:t xml:space="preserve"> โปรตีน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 xml:space="preserve">วิตามินบี 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6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แคลเซียม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จะเหมาะสมและเสริมสร้างความเสี่ยงที่เกิดจากวัยนี้ได้</w:t>
      </w:r>
    </w:p>
    <w:p w:rsidR="00385C81" w:rsidRPr="00385C81" w:rsidRDefault="00385C81" w:rsidP="00385C81">
      <w:pPr>
        <w:shd w:val="clear" w:color="auto" w:fill="FFFFFF"/>
        <w:spacing w:after="300" w:line="375" w:lineRule="atLeast"/>
        <w:rPr>
          <w:rFonts w:ascii="TH SarabunPSK" w:eastAsia="Times New Roman" w:hAnsi="TH SarabunPSK" w:cs="TH SarabunPSK"/>
          <w:sz w:val="36"/>
          <w:szCs w:val="36"/>
        </w:rPr>
      </w:pPr>
      <w:r w:rsidRPr="00385C81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              </w:t>
      </w:r>
      <w:r w:rsidRPr="00385C8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นอกจากนี้แล้ว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ยังมีวิธีอื่นที่มีความจำเป็นในการบำรุงรักษาสุขภาพของวัยหมดประจำเดือน ได้แก่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การออกกำลังกาย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ลดความเครียดจากการพักผ่อนให้เพียงพอ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การนั่งสมาธิ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ปรับสภาพจิตใจ</w:t>
      </w:r>
      <w:r w:rsidRPr="00385C81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385C81">
        <w:rPr>
          <w:rFonts w:ascii="TH SarabunPSK" w:eastAsia="Times New Roman" w:hAnsi="TH SarabunPSK" w:cs="TH SarabunPSK"/>
          <w:sz w:val="36"/>
          <w:szCs w:val="36"/>
          <w:cs/>
        </w:rPr>
        <w:t>และการปรึกษาแพทย์จะทำให้ผ่านช่วงได้ไม่ยาก</w:t>
      </w: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ที่มา  </w:t>
      </w:r>
      <w:bookmarkStart w:id="0" w:name="_GoBack"/>
      <w:bookmarkEnd w:id="0"/>
      <w:r w:rsidRPr="00385C81">
        <w:rPr>
          <w:rFonts w:ascii="TH SarabunPSK" w:hAnsi="TH SarabunPSK" w:cs="TH SarabunPSK"/>
          <w:sz w:val="36"/>
          <w:szCs w:val="36"/>
        </w:rPr>
        <w:t>http://www.krabork.com/</w:t>
      </w: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p w:rsidR="00385C81" w:rsidRPr="00385C81" w:rsidRDefault="00385C81">
      <w:pPr>
        <w:rPr>
          <w:rFonts w:ascii="TH SarabunPSK" w:hAnsi="TH SarabunPSK" w:cs="TH SarabunPSK"/>
          <w:sz w:val="36"/>
          <w:szCs w:val="36"/>
        </w:rPr>
      </w:pPr>
    </w:p>
    <w:sectPr w:rsidR="00385C81" w:rsidRPr="00385C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58453A"/>
    <w:multiLevelType w:val="multilevel"/>
    <w:tmpl w:val="F3ACA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C81"/>
    <w:rsid w:val="00385C81"/>
    <w:rsid w:val="00455584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5C81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85C81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385C8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385C81"/>
    <w:rPr>
      <w:b/>
      <w:bCs/>
    </w:rPr>
  </w:style>
  <w:style w:type="character" w:customStyle="1" w:styleId="apple-converted-space">
    <w:name w:val="apple-converted-space"/>
    <w:basedOn w:val="a0"/>
    <w:rsid w:val="00385C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5C81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85C81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385C8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385C81"/>
    <w:rPr>
      <w:b/>
      <w:bCs/>
    </w:rPr>
  </w:style>
  <w:style w:type="character" w:customStyle="1" w:styleId="apple-converted-space">
    <w:name w:val="apple-converted-space"/>
    <w:basedOn w:val="a0"/>
    <w:rsid w:val="00385C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2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636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2016-10-06T04:43:00Z</dcterms:created>
  <dcterms:modified xsi:type="dcterms:W3CDTF">2016-10-06T06:24:00Z</dcterms:modified>
</cp:coreProperties>
</file>